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Arial" w:eastAsia="黑体" w:hAnsi="黑体"/>
          <w:sz w:val="38"/>
        </w:rPr>
        <w:t>第四章</w:t>
      </w:r>
      <w:r w:rsidRPr="00FD2FE5">
        <w:rPr>
          <w:rFonts w:ascii="Times New Roman" w:eastAsia="宋体" w:hAnsi="宋体"/>
          <w:sz w:val="38"/>
        </w:rPr>
        <w:t>　</w:t>
      </w:r>
      <w:r w:rsidRPr="00FD2FE5">
        <w:rPr>
          <w:rFonts w:ascii="Arial" w:eastAsia="黑体" w:hAnsi="黑体"/>
          <w:sz w:val="38"/>
        </w:rPr>
        <w:t>光现象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1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光的直线传播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了解光源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知道光源大致分为自然光源和人造光源两类。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理解光沿直线传播及其在生活中的应用。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知道光在真空中的传播速度最快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真空中的光速为</w:t>
      </w:r>
      <w:r w:rsidRPr="00FD2FE5">
        <w:rPr>
          <w:rFonts w:ascii="Times New Roman" w:eastAsia="宋体" w:hAnsi="宋体"/>
          <w:i/>
        </w:rPr>
        <w:t>c</w:t>
      </w:r>
      <w:r w:rsidRPr="00FD2FE5">
        <w:rPr>
          <w:rFonts w:ascii="Times New Roman" w:eastAsia="宋体" w:hAnsi="宋体"/>
        </w:rPr>
        <w:t>=3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10</w:t>
      </w:r>
      <w:r w:rsidRPr="00FD2FE5">
        <w:rPr>
          <w:rFonts w:ascii="Times New Roman" w:eastAsia="宋体" w:hAnsi="宋体"/>
          <w:vertAlign w:val="superscript"/>
        </w:rPr>
        <w:t>8</w:t>
      </w:r>
      <w:r w:rsidRPr="00FD2FE5">
        <w:rPr>
          <w:rFonts w:ascii="Times New Roman" w:eastAsia="宋体" w:hAnsi="宋体"/>
        </w:rPr>
        <w:t xml:space="preserve"> m/s</w:t>
      </w:r>
      <w:r w:rsidRPr="00FD2FE5">
        <w:rPr>
          <w:rFonts w:ascii="Times New Roman" w:eastAsia="宋体" w:hAnsi="宋体"/>
        </w:rPr>
        <w:t>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通过演示总结光的传播规律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讲解日食和月食的形成等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加深对光的直线传播的认识。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通过对日食、月食成因的教学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进行反对迷信、崇尚科学的思想教育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激发学生对科学的求知欲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培养学生乐于探索的精神。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通过阅读相关资料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感受我国古代科学的伟大成就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增强对中华民族的科学文明的自豪感。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理解光沿直线传播及其应用。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光沿直线传播的应用。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人们能看见东西的条件是什么</w:t>
      </w:r>
      <w:r w:rsidRPr="00FD2FE5">
        <w:rPr>
          <w:rFonts w:ascii="Times New Roman" w:eastAsia="宋体" w:hAnsi="宋体"/>
        </w:rPr>
        <w:t>?(</w:t>
      </w:r>
      <w:r w:rsidRPr="00FD2FE5">
        <w:rPr>
          <w:rFonts w:ascii="Times New Roman" w:eastAsia="宋体" w:hAnsi="宋体"/>
        </w:rPr>
        <w:t>人们能看见东西必须要有光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而且光必须进入人的眼睛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引起人们的视觉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那是不是我们看到的所有的物体都能够自己发光呢</w:t>
      </w:r>
      <w:r w:rsidRPr="00FD2FE5">
        <w:rPr>
          <w:rFonts w:ascii="Times New Roman" w:eastAsia="宋体" w:hAnsi="宋体"/>
        </w:rPr>
        <w:t>?(</w:t>
      </w:r>
      <w:r w:rsidRPr="00FD2FE5">
        <w:rPr>
          <w:rFonts w:ascii="Times New Roman" w:eastAsia="宋体" w:hAnsi="宋体"/>
        </w:rPr>
        <w:t>学生在回答的时候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教师要因势利导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让学生说出自己会发光的物体</w:t>
      </w:r>
      <w:r w:rsidRPr="00FD2FE5">
        <w:rPr>
          <w:rFonts w:ascii="Times New Roman" w:eastAsia="宋体" w:hAnsi="宋体"/>
        </w:rPr>
        <w:t>)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光源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]P69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要研究……人造光源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Times New Roman" w:cs="Times New Roman"/>
        </w:rPr>
        <w:t>”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在黑暗的屋子里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人为什么看不见东西</w:t>
      </w:r>
      <w:r w:rsidRPr="00FD2FE5">
        <w:rPr>
          <w:rFonts w:ascii="Times New Roman" w:eastAsia="宋体" w:hAnsi="宋体"/>
        </w:rPr>
        <w:t>?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看到物体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的条件是要有光进入我们的眼睛。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生活、生产中有各种各样的光源。你能简单分类吗</w:t>
      </w:r>
      <w:r w:rsidRPr="00FD2FE5">
        <w:rPr>
          <w:rFonts w:ascii="Times New Roman" w:eastAsia="宋体" w:hAnsi="宋体"/>
        </w:rPr>
        <w:t>?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光源可分为自然光源和人造光源。自然光源包括太阳、萤火虫、灯笼鱼、斧头鱼等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人造光源包括点燃的蜡烛、打开的电灯等。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所有能够发光的物体都叫做光源。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光的直线传播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]P69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光的直线传播</w:t>
      </w:r>
      <w:r w:rsidRPr="00FD2FE5">
        <w:rPr>
          <w:rFonts w:ascii="Times New Roman" w:eastAsia="宋体" w:hAnsi="Times New Roman" w:cs="Times New Roman"/>
        </w:rPr>
        <w:t>”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观察下面图片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猜想光的传播路径有什么特点</w:t>
      </w:r>
      <w:r w:rsidRPr="00FD2FE5">
        <w:rPr>
          <w:rFonts w:ascii="Times New Roman" w:eastAsia="宋体" w:hAnsi="宋体"/>
        </w:rPr>
        <w:t>?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795040" cy="787320"/>
            <wp:effectExtent l="0" t="0" r="0" b="0"/>
            <wp:docPr id="81" name="18ZKWQ2.EPS" descr="id:2147487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50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由图可猜想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光的传播路径都是直线。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光的传播路径一定是直线吗</w:t>
      </w:r>
      <w:r w:rsidRPr="00FD2FE5">
        <w:rPr>
          <w:rFonts w:ascii="Times New Roman" w:eastAsia="宋体" w:hAnsi="宋体"/>
        </w:rPr>
        <w:t>?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实验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如图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在支架上固定一个薄水槽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其中放置一个白屏来显示光的路径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事先配制四杯浓度不同的糖水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将它们按浓度从大到小依次倒入水槽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四种糖水的量按一定的比例</w:t>
      </w:r>
      <w:r w:rsidRPr="00FD2FE5">
        <w:rPr>
          <w:rFonts w:ascii="Times New Roman" w:eastAsia="宋体" w:hAnsi="宋体"/>
        </w:rPr>
        <w:t>),</w:t>
      </w:r>
      <w:r w:rsidRPr="00FD2FE5">
        <w:rPr>
          <w:rFonts w:ascii="Times New Roman" w:eastAsia="宋体" w:hAnsi="宋体"/>
        </w:rPr>
        <w:t>这样水槽内形成了从上到下浓度逐渐变大的不均匀糖水。将一束激光从透明水槽侧面沿白屏表面与水平面夹角</w:t>
      </w:r>
      <w:r w:rsidRPr="00FD2FE5">
        <w:rPr>
          <w:rFonts w:ascii="Times New Roman" w:eastAsia="宋体" w:hAnsi="宋体"/>
        </w:rPr>
        <w:t>30</w:t>
      </w:r>
      <w:r w:rsidRPr="00FD2FE5">
        <w:rPr>
          <w:rFonts w:ascii="Times New Roman" w:eastAsia="宋体" w:hAnsi="宋体"/>
        </w:rPr>
        <w:t>°左右射入水中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由最上层溶液斜向下射入非均匀糖水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观察激光的路径如何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同时做一个对照实验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用激光光束斜射入同种均匀的糖水中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再让同学们观察激光的路径如何</w:t>
      </w:r>
      <w:r w:rsidRPr="00FD2FE5">
        <w:rPr>
          <w:rFonts w:ascii="Times New Roman" w:eastAsia="宋体" w:hAnsi="宋体"/>
        </w:rPr>
        <w:t>?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359360" cy="928080"/>
            <wp:effectExtent l="0" t="0" r="0" b="0"/>
            <wp:docPr id="82" name="18ZKWQ4.EPS" descr="id:2147487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92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激光在密度不均匀的糖水中的光路是向下弯曲的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激光在密度均匀的糖水中的光路仍是直线。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光在同种均匀介质中沿直线传播。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光在均匀透明物质中的传播路径一定是直线吗</w:t>
      </w:r>
      <w:r w:rsidRPr="00FD2FE5">
        <w:rPr>
          <w:rFonts w:ascii="Times New Roman" w:eastAsia="宋体" w:hAnsi="宋体"/>
        </w:rPr>
        <w:t>?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观察如图所示实验可知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光在玻璃和空气的交界处中传播路径可以是折线。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470240" cy="718560"/>
            <wp:effectExtent l="0" t="0" r="0" b="0"/>
            <wp:docPr id="83" name="18ZKWQ5.EPS" descr="id:2147487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024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如何表示光的传播路径</w:t>
      </w:r>
      <w:r w:rsidRPr="00FD2FE5">
        <w:rPr>
          <w:rFonts w:ascii="Times New Roman" w:eastAsia="宋体" w:hAnsi="宋体"/>
        </w:rPr>
        <w:t>?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为了表示光的传播情况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我们通常用一条带有箭头的直线表示光传播的径迹和方向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这样的直线叫做光线。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3013200" cy="885960"/>
            <wp:effectExtent l="0" t="0" r="0" b="0"/>
            <wp:docPr id="84" name="18ZKWQ6.EPS" descr="id:2147487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3200" cy="88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光线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在物理学中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用一条带有箭头的直线表示光传播的径迹和方向。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实际中光线并不存在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但光是真实存在的。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实验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观察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小孔成像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实验。一位同学先点燃蜡烛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再拿住带有小孔的厚纸板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使烛焰正对小孔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另一位同学拿白纸在纸板的另一侧移动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引导学生观察成像的情况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并分析小孔成像的原因。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553480" cy="983520"/>
            <wp:effectExtent l="0" t="0" r="0" b="0"/>
            <wp:docPr id="85" name="18ZKWQ8.EPS" descr="id:2147487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3480" cy="9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小孔成像是由光的直线传播形成的。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光的传播速度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]P71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光的传播速度</w:t>
      </w:r>
      <w:r w:rsidRPr="00FD2FE5">
        <w:rPr>
          <w:rFonts w:ascii="Times New Roman" w:eastAsia="宋体" w:hAnsi="Times New Roman" w:cs="Times New Roman"/>
        </w:rPr>
        <w:t>”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为什么雷雨天我们总是先看到闪电后听到雷声</w:t>
      </w:r>
      <w:r w:rsidRPr="00FD2FE5">
        <w:rPr>
          <w:rFonts w:ascii="Times New Roman" w:eastAsia="宋体" w:hAnsi="宋体"/>
        </w:rPr>
        <w:t>?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雷声与闪电是同时发生的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光速比声速快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所以打雷总是先看到闪电后听到雷声。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光在真空中的传播速度最快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光在真空中的传播速度是</w:t>
      </w: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10</w:t>
      </w:r>
      <w:r w:rsidRPr="00FD2FE5">
        <w:rPr>
          <w:rFonts w:ascii="Times New Roman" w:eastAsia="宋体" w:hAnsi="宋体"/>
          <w:vertAlign w:val="superscript"/>
        </w:rPr>
        <w:t>8</w:t>
      </w:r>
      <w:r w:rsidRPr="00FD2FE5">
        <w:rPr>
          <w:rFonts w:ascii="Times New Roman" w:eastAsia="宋体" w:hAnsi="宋体"/>
        </w:rPr>
        <w:t xml:space="preserve"> m/s;</w:t>
      </w:r>
      <w:r w:rsidRPr="00FD2FE5">
        <w:rPr>
          <w:rFonts w:ascii="Times New Roman" w:eastAsia="宋体" w:hAnsi="宋体"/>
        </w:rPr>
        <w:t>光在空气中的速度可认为是</w:t>
      </w: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10</w:t>
      </w:r>
      <w:r w:rsidRPr="00FD2FE5">
        <w:rPr>
          <w:rFonts w:ascii="Times New Roman" w:eastAsia="宋体" w:hAnsi="宋体"/>
          <w:vertAlign w:val="superscript"/>
        </w:rPr>
        <w:t>8</w:t>
      </w:r>
      <w:r w:rsidRPr="00FD2FE5">
        <w:rPr>
          <w:rFonts w:ascii="Times New Roman" w:eastAsia="宋体" w:hAnsi="宋体"/>
        </w:rPr>
        <w:t xml:space="preserve"> m/s;</w:t>
      </w:r>
      <w:r w:rsidRPr="00FD2FE5">
        <w:rPr>
          <w:rFonts w:ascii="Times New Roman" w:eastAsia="宋体" w:hAnsi="宋体"/>
        </w:rPr>
        <w:t>光在其他各种介质中的速度都比在真空中的小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  <w:vertAlign w:val="subscript"/>
        </w:rPr>
        <w:t>气</w:t>
      </w:r>
      <w:r w:rsidRPr="00FD2FE5">
        <w:rPr>
          <w:rFonts w:ascii="Times New Roman" w:eastAsia="宋体" w:hAnsi="宋体"/>
          <w:i/>
        </w:rPr>
        <w:t>&gt;v</w:t>
      </w:r>
      <w:r w:rsidRPr="00FD2FE5">
        <w:rPr>
          <w:rFonts w:ascii="Times New Roman" w:eastAsia="宋体" w:hAnsi="宋体"/>
          <w:vertAlign w:val="subscript"/>
        </w:rPr>
        <w:t>水</w:t>
      </w:r>
      <w:r w:rsidRPr="00FD2FE5">
        <w:rPr>
          <w:rFonts w:ascii="Times New Roman" w:eastAsia="宋体" w:hAnsi="宋体"/>
          <w:i/>
        </w:rPr>
        <w:t>&gt;v</w:t>
      </w:r>
      <w:r w:rsidRPr="00FD2FE5">
        <w:rPr>
          <w:rFonts w:ascii="Times New Roman" w:eastAsia="宋体" w:hAnsi="宋体"/>
          <w:vertAlign w:val="subscript"/>
        </w:rPr>
        <w:t>玻璃</w:t>
      </w:r>
      <w:r w:rsidRPr="00FD2FE5">
        <w:rPr>
          <w:rFonts w:ascii="Times New Roman" w:eastAsia="宋体" w:hAnsi="宋体"/>
        </w:rPr>
        <w:t>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天文学上常用光年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光在一年内传播的距离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作长度单位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已知织女星距地球约</w:t>
      </w: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7</w:t>
      </w:r>
      <w:r w:rsidRPr="00FD2FE5">
        <w:rPr>
          <w:rFonts w:ascii="Times New Roman" w:eastAsia="宋体" w:hAnsi="宋体"/>
        </w:rPr>
        <w:t>光年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求织女星距地球多少千米</w:t>
      </w:r>
      <w:r w:rsidRPr="00FD2FE5">
        <w:rPr>
          <w:rFonts w:ascii="Times New Roman" w:eastAsia="宋体" w:hAnsi="宋体"/>
        </w:rPr>
        <w:t>?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]1</w:t>
      </w:r>
      <w:r w:rsidRPr="00FD2FE5">
        <w:rPr>
          <w:rFonts w:ascii="Times New Roman" w:eastAsia="宋体" w:hAnsi="宋体"/>
        </w:rPr>
        <w:t>光年</w:t>
      </w:r>
      <w:r w:rsidRPr="00FD2FE5">
        <w:rPr>
          <w:rFonts w:ascii="Times New Roman" w:eastAsia="宋体" w:hAnsi="宋体"/>
        </w:rPr>
        <w:t>=3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10</w:t>
      </w:r>
      <w:r w:rsidRPr="00FD2FE5">
        <w:rPr>
          <w:rFonts w:ascii="Times New Roman" w:eastAsia="宋体" w:hAnsi="宋体"/>
          <w:vertAlign w:val="superscript"/>
        </w:rPr>
        <w:t>5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365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24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3600 km=9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4608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10</w:t>
      </w:r>
      <w:r w:rsidRPr="00FD2FE5">
        <w:rPr>
          <w:rFonts w:ascii="Times New Roman" w:eastAsia="宋体" w:hAnsi="宋体"/>
          <w:vertAlign w:val="superscript"/>
        </w:rPr>
        <w:t>12</w:t>
      </w:r>
      <w:r w:rsidRPr="00FD2FE5">
        <w:rPr>
          <w:rFonts w:ascii="Times New Roman" w:eastAsia="宋体" w:hAnsi="宋体"/>
        </w:rPr>
        <w:t xml:space="preserve"> km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7</w:t>
      </w:r>
      <w:r w:rsidRPr="00FD2FE5">
        <w:rPr>
          <w:rFonts w:ascii="Times New Roman" w:eastAsia="宋体" w:hAnsi="宋体"/>
        </w:rPr>
        <w:t>光年</w:t>
      </w:r>
      <w:r w:rsidRPr="00FD2FE5">
        <w:rPr>
          <w:rFonts w:ascii="Times New Roman" w:eastAsia="宋体" w:hAnsi="宋体"/>
        </w:rPr>
        <w:t>=2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7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9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4608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10</w:t>
      </w:r>
      <w:r w:rsidRPr="00FD2FE5">
        <w:rPr>
          <w:rFonts w:ascii="Times New Roman" w:eastAsia="宋体" w:hAnsi="宋体"/>
          <w:vertAlign w:val="superscript"/>
        </w:rPr>
        <w:t>12</w:t>
      </w:r>
      <w:r w:rsidRPr="00FD2FE5">
        <w:rPr>
          <w:rFonts w:ascii="Times New Roman" w:eastAsia="宋体" w:hAnsi="宋体"/>
        </w:rPr>
        <w:t xml:space="preserve"> km=2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554416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10</w:t>
      </w:r>
      <w:r w:rsidRPr="00FD2FE5">
        <w:rPr>
          <w:rFonts w:ascii="Times New Roman" w:eastAsia="宋体" w:hAnsi="宋体"/>
          <w:vertAlign w:val="superscript"/>
        </w:rPr>
        <w:t>13</w:t>
      </w:r>
      <w:r w:rsidRPr="00FD2FE5">
        <w:rPr>
          <w:rFonts w:ascii="Times New Roman" w:eastAsia="宋体" w:hAnsi="宋体"/>
        </w:rPr>
        <w:t xml:space="preserve"> km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宋体"/>
        </w:rPr>
        <w:t>节　光的直线传播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光源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自然光源。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人造光源。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光的直线传播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光在同种均匀介质中沿直线传播。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小孔成像、影子的形成、日食和月食均为光沿直线传播的应用。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光的传播速度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919A2" w:rsidRPr="00FD2FE5" w:rsidP="000919A2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学生在小学的自然学科的学习中对光沿直线传播已有一定的认识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但对光直线传播的条件及应用等并不理解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教学中需要通过大量的实验使学生的理论更全面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结论更严密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让学生能运用光的直线传播去解释日常现象和实际问题。</w:t>
      </w:r>
    </w:p>
    <w:p w:rsidR="00E24172"/>
    <w:sectPr w:rsidSect="000919A2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9A2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0919A2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0919A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2018-07-06T03:44:00Z</dcterms:created>
  <dcterms:modified xsi:type="dcterms:W3CDTF">2018-07-06T03:44:00Z</dcterms:modified>
</cp:coreProperties>
</file>